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5D" w:rsidRPr="00151890" w:rsidRDefault="00AE791B" w:rsidP="009323A2">
      <w:pPr>
        <w:jc w:val="center"/>
        <w:rPr>
          <w:color w:val="000000" w:themeColor="text1"/>
          <w:sz w:val="26"/>
          <w:szCs w:val="26"/>
        </w:rPr>
      </w:pPr>
      <w:proofErr w:type="gramStart"/>
      <w:r w:rsidRPr="00151890">
        <w:rPr>
          <w:color w:val="000000" w:themeColor="text1"/>
          <w:sz w:val="26"/>
          <w:szCs w:val="26"/>
        </w:rPr>
        <w:t xml:space="preserve">Правовое информирование </w:t>
      </w:r>
      <w:r w:rsidR="008E1A5D" w:rsidRPr="00151890">
        <w:rPr>
          <w:color w:val="000000" w:themeColor="text1"/>
          <w:sz w:val="26"/>
          <w:szCs w:val="26"/>
        </w:rPr>
        <w:t>граждан в рамках приказа МВД №736 от 29.08.2014 г. «Об утверждении инструкции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происшествиях):</w:t>
      </w:r>
      <w:proofErr w:type="gramEnd"/>
    </w:p>
    <w:p w:rsidR="008E1A5D" w:rsidRPr="00151890" w:rsidRDefault="008E1A5D" w:rsidP="009323A2">
      <w:pPr>
        <w:jc w:val="center"/>
        <w:rPr>
          <w:color w:val="000000" w:themeColor="text1"/>
          <w:sz w:val="26"/>
          <w:szCs w:val="26"/>
        </w:rPr>
      </w:pPr>
    </w:p>
    <w:p w:rsidR="00DC6C6E" w:rsidRPr="00151890" w:rsidRDefault="00DC6C6E" w:rsidP="008E1A5D">
      <w:pPr>
        <w:ind w:firstLine="708"/>
        <w:jc w:val="both"/>
        <w:rPr>
          <w:sz w:val="26"/>
          <w:szCs w:val="26"/>
        </w:rPr>
      </w:pPr>
      <w:r w:rsidRPr="00151890">
        <w:rPr>
          <w:sz w:val="26"/>
          <w:szCs w:val="26"/>
        </w:rPr>
        <w:t xml:space="preserve">Действия граждан </w:t>
      </w:r>
      <w:r w:rsidR="00515096" w:rsidRPr="00151890">
        <w:rPr>
          <w:sz w:val="26"/>
          <w:szCs w:val="26"/>
        </w:rPr>
        <w:t>при совершении в отношении вас и ваших близких противоправных действий:</w:t>
      </w:r>
    </w:p>
    <w:p w:rsidR="00515096" w:rsidRPr="00151890" w:rsidRDefault="00515096" w:rsidP="008E1A5D">
      <w:pPr>
        <w:ind w:firstLine="708"/>
        <w:jc w:val="both"/>
        <w:rPr>
          <w:sz w:val="26"/>
          <w:szCs w:val="26"/>
        </w:rPr>
      </w:pPr>
      <w:r w:rsidRPr="00151890">
        <w:rPr>
          <w:sz w:val="26"/>
          <w:szCs w:val="26"/>
        </w:rPr>
        <w:t xml:space="preserve">Необходимо </w:t>
      </w:r>
      <w:r w:rsidR="00EF360E" w:rsidRPr="00151890">
        <w:rPr>
          <w:sz w:val="26"/>
          <w:szCs w:val="26"/>
        </w:rPr>
        <w:t xml:space="preserve">обратиться в отдел полиции по адресу: Омская область, р.п. Муромцево, ул. </w:t>
      </w:r>
      <w:proofErr w:type="gramStart"/>
      <w:r w:rsidR="00EF360E" w:rsidRPr="00151890">
        <w:rPr>
          <w:sz w:val="26"/>
          <w:szCs w:val="26"/>
        </w:rPr>
        <w:t>Красноармейская</w:t>
      </w:r>
      <w:proofErr w:type="gramEnd"/>
      <w:r w:rsidR="00EF360E" w:rsidRPr="00151890">
        <w:rPr>
          <w:sz w:val="26"/>
          <w:szCs w:val="26"/>
        </w:rPr>
        <w:t>, д. 7 или позвонить в</w:t>
      </w:r>
      <w:r w:rsidRPr="00151890">
        <w:rPr>
          <w:sz w:val="26"/>
          <w:szCs w:val="26"/>
        </w:rPr>
        <w:t xml:space="preserve"> ОМВД России по </w:t>
      </w:r>
      <w:proofErr w:type="spellStart"/>
      <w:r w:rsidRPr="00151890">
        <w:rPr>
          <w:sz w:val="26"/>
          <w:szCs w:val="26"/>
        </w:rPr>
        <w:t>Муромцевскому</w:t>
      </w:r>
      <w:proofErr w:type="spellEnd"/>
      <w:r w:rsidRPr="00151890">
        <w:rPr>
          <w:sz w:val="26"/>
          <w:szCs w:val="26"/>
        </w:rPr>
        <w:t xml:space="preserve"> району  по </w:t>
      </w:r>
      <w:r w:rsidR="00EF360E" w:rsidRPr="00151890">
        <w:rPr>
          <w:sz w:val="26"/>
          <w:szCs w:val="26"/>
        </w:rPr>
        <w:t xml:space="preserve">следующим </w:t>
      </w:r>
      <w:r w:rsidRPr="00151890">
        <w:rPr>
          <w:sz w:val="26"/>
          <w:szCs w:val="26"/>
        </w:rPr>
        <w:t xml:space="preserve">номерам: </w:t>
      </w:r>
      <w:r w:rsidR="000516F1" w:rsidRPr="00151890">
        <w:rPr>
          <w:sz w:val="26"/>
          <w:szCs w:val="26"/>
        </w:rPr>
        <w:t>«02» «</w:t>
      </w:r>
      <w:r w:rsidRPr="00151890">
        <w:rPr>
          <w:sz w:val="26"/>
          <w:szCs w:val="26"/>
        </w:rPr>
        <w:t>22-5</w:t>
      </w:r>
      <w:r w:rsidR="000516F1" w:rsidRPr="00151890">
        <w:rPr>
          <w:sz w:val="26"/>
          <w:szCs w:val="26"/>
        </w:rPr>
        <w:t>53» «</w:t>
      </w:r>
      <w:r w:rsidRPr="00151890">
        <w:rPr>
          <w:sz w:val="26"/>
          <w:szCs w:val="26"/>
        </w:rPr>
        <w:t>79-32-97</w:t>
      </w:r>
      <w:r w:rsidR="000516F1" w:rsidRPr="00151890">
        <w:rPr>
          <w:sz w:val="26"/>
          <w:szCs w:val="26"/>
        </w:rPr>
        <w:t>»</w:t>
      </w:r>
      <w:r w:rsidRPr="00151890">
        <w:rPr>
          <w:sz w:val="26"/>
          <w:szCs w:val="26"/>
        </w:rPr>
        <w:t>.</w:t>
      </w:r>
    </w:p>
    <w:p w:rsidR="009323A2" w:rsidRPr="00151890" w:rsidRDefault="00EF360E" w:rsidP="001E6D4B">
      <w:pPr>
        <w:ind w:firstLine="708"/>
        <w:jc w:val="both"/>
        <w:rPr>
          <w:sz w:val="26"/>
          <w:szCs w:val="26"/>
        </w:rPr>
      </w:pPr>
      <w:r w:rsidRPr="00151890">
        <w:rPr>
          <w:sz w:val="26"/>
          <w:szCs w:val="26"/>
        </w:rPr>
        <w:t xml:space="preserve">Кроме того если по какой то причине </w:t>
      </w:r>
      <w:r w:rsidR="000516F1" w:rsidRPr="00151890">
        <w:rPr>
          <w:sz w:val="26"/>
          <w:szCs w:val="26"/>
        </w:rPr>
        <w:t xml:space="preserve">у вас </w:t>
      </w:r>
      <w:r w:rsidRPr="00151890">
        <w:rPr>
          <w:sz w:val="26"/>
          <w:szCs w:val="26"/>
        </w:rPr>
        <w:t>нет возможности позвонить в отдел полиции вы имеете право обратиться к любому сотруднику полиции, который в свою очередь обязан</w:t>
      </w:r>
      <w:r w:rsidR="001E6D4B" w:rsidRPr="00151890">
        <w:rPr>
          <w:sz w:val="26"/>
          <w:szCs w:val="26"/>
        </w:rPr>
        <w:t xml:space="preserve">: </w:t>
      </w:r>
      <w:proofErr w:type="gramStart"/>
      <w:r w:rsidR="008E1A5D" w:rsidRPr="00151890">
        <w:rPr>
          <w:color w:val="000000" w:themeColor="text1"/>
          <w:sz w:val="26"/>
          <w:szCs w:val="26"/>
        </w:rPr>
        <w:t>П</w:t>
      </w:r>
      <w:r w:rsidR="009323A2" w:rsidRPr="00151890">
        <w:rPr>
          <w:color w:val="000000" w:themeColor="text1"/>
          <w:sz w:val="26"/>
          <w:szCs w:val="26"/>
        </w:rPr>
        <w:t>ринимать заявления, сообщения и иную информацию о преступлениях, административных правонарушениях и происшествиях, незамедлительно передавать полученную информацию в дежурную часть по органу внутренних дел с использованием всех доступных средств связи, при прибытии на участковый пункт полиции либо в иное служебное помещение записывать полученную информацию в журнал учета приема граждан, их обращений и заявлений.</w:t>
      </w:r>
      <w:proofErr w:type="gramEnd"/>
    </w:p>
    <w:p w:rsidR="009323A2" w:rsidRPr="00151890" w:rsidRDefault="008E1A5D" w:rsidP="008E1A5D">
      <w:pPr>
        <w:ind w:firstLine="708"/>
        <w:jc w:val="both"/>
        <w:rPr>
          <w:color w:val="000000" w:themeColor="text1"/>
          <w:sz w:val="26"/>
          <w:szCs w:val="26"/>
        </w:rPr>
      </w:pPr>
      <w:r w:rsidRPr="00151890">
        <w:rPr>
          <w:color w:val="000000" w:themeColor="text1"/>
          <w:sz w:val="26"/>
          <w:szCs w:val="26"/>
        </w:rPr>
        <w:t>О</w:t>
      </w:r>
      <w:r w:rsidR="009323A2" w:rsidRPr="00151890">
        <w:rPr>
          <w:color w:val="000000" w:themeColor="text1"/>
          <w:sz w:val="26"/>
          <w:szCs w:val="26"/>
        </w:rPr>
        <w:t>существлять в пределах компетенции проверку заявлений и сообщений о преступлениях, об административных правонарушениях, о происшествиях и принимать по таким заявлениям и сообщениям меры, предусмотренные законодательством Российской Федерации.</w:t>
      </w:r>
    </w:p>
    <w:p w:rsidR="009323A2" w:rsidRPr="00151890" w:rsidRDefault="008E1A5D" w:rsidP="009323A2">
      <w:pPr>
        <w:jc w:val="both"/>
        <w:rPr>
          <w:color w:val="000000" w:themeColor="text1"/>
          <w:sz w:val="26"/>
          <w:szCs w:val="26"/>
        </w:rPr>
      </w:pPr>
      <w:r w:rsidRPr="00151890">
        <w:rPr>
          <w:color w:val="000000" w:themeColor="text1"/>
          <w:sz w:val="26"/>
          <w:szCs w:val="26"/>
        </w:rPr>
        <w:t xml:space="preserve">         И</w:t>
      </w:r>
      <w:r w:rsidR="009323A2" w:rsidRPr="00151890">
        <w:rPr>
          <w:color w:val="000000" w:themeColor="text1"/>
          <w:sz w:val="26"/>
          <w:szCs w:val="26"/>
        </w:rPr>
        <w:t xml:space="preserve">нформировать в пределах компетенции заявителей о ходе рассмотрения заявлений и сообщений о преступлениях, об административных правонарушениях, о происшествиях. </w:t>
      </w:r>
    </w:p>
    <w:p w:rsidR="000516F1" w:rsidRPr="00151890" w:rsidRDefault="008E1A5D" w:rsidP="00151890">
      <w:pPr>
        <w:jc w:val="both"/>
        <w:rPr>
          <w:sz w:val="26"/>
          <w:szCs w:val="26"/>
        </w:rPr>
      </w:pPr>
      <w:r w:rsidRPr="00151890">
        <w:rPr>
          <w:color w:val="000000" w:themeColor="text1"/>
          <w:sz w:val="26"/>
          <w:szCs w:val="26"/>
        </w:rPr>
        <w:t xml:space="preserve">          </w:t>
      </w:r>
      <w:proofErr w:type="gramStart"/>
      <w:r w:rsidR="000516F1" w:rsidRPr="00151890">
        <w:rPr>
          <w:sz w:val="26"/>
          <w:szCs w:val="26"/>
        </w:rPr>
        <w:t xml:space="preserve">Кроме того необходимо знать, что в соответствии с действующим законодательством Российской Федерации за заведомо ложный вызов специализированных служб, в частности органов полиции предусмотрены штрафные санкции, а именно в соответствии с ст. 19.13 </w:t>
      </w:r>
      <w:proofErr w:type="spellStart"/>
      <w:r w:rsidR="000516F1" w:rsidRPr="00151890">
        <w:rPr>
          <w:sz w:val="26"/>
          <w:szCs w:val="26"/>
        </w:rPr>
        <w:t>КоАП</w:t>
      </w:r>
      <w:proofErr w:type="spellEnd"/>
      <w:r w:rsidR="000516F1" w:rsidRPr="00151890">
        <w:rPr>
          <w:sz w:val="26"/>
          <w:szCs w:val="26"/>
        </w:rPr>
        <w:t xml:space="preserve"> РФ за «Заведомо ложный вызов пожарной охраны, полиции, скорой медицинской помощи или иных специализированных служб – «влечет наложение административного штрафа в размере от одной тысячи до одной тысячи</w:t>
      </w:r>
      <w:proofErr w:type="gramEnd"/>
      <w:r w:rsidR="000516F1" w:rsidRPr="00151890">
        <w:rPr>
          <w:sz w:val="26"/>
          <w:szCs w:val="26"/>
        </w:rPr>
        <w:t xml:space="preserve"> пятисот рублей». Кроме административного наказания в виде административного штрафа, к гражданину со стороны органов полиции предъявляется исковое заявление «О возмещении материального ущерба причиненного в результате ложного вызова полиции». Согласно Распоряжению начальника УМВД Р</w:t>
      </w:r>
      <w:r w:rsidR="005107B8" w:rsidRPr="00151890">
        <w:rPr>
          <w:sz w:val="26"/>
          <w:szCs w:val="26"/>
        </w:rPr>
        <w:t xml:space="preserve">оссии по Омской области </w:t>
      </w:r>
      <w:r w:rsidR="000516F1" w:rsidRPr="00151890">
        <w:rPr>
          <w:sz w:val="26"/>
          <w:szCs w:val="26"/>
        </w:rPr>
        <w:t xml:space="preserve"> №Р-</w:t>
      </w:r>
      <w:r w:rsidR="0034131D">
        <w:rPr>
          <w:sz w:val="26"/>
          <w:szCs w:val="26"/>
        </w:rPr>
        <w:t>111</w:t>
      </w:r>
      <w:r w:rsidR="000516F1" w:rsidRPr="00151890">
        <w:rPr>
          <w:sz w:val="26"/>
          <w:szCs w:val="26"/>
        </w:rPr>
        <w:t xml:space="preserve"> </w:t>
      </w:r>
      <w:r w:rsidR="0034131D">
        <w:rPr>
          <w:sz w:val="26"/>
          <w:szCs w:val="26"/>
        </w:rPr>
        <w:t>от 01.03.2019</w:t>
      </w:r>
      <w:r w:rsidR="000516F1" w:rsidRPr="00151890">
        <w:rPr>
          <w:sz w:val="26"/>
          <w:szCs w:val="26"/>
        </w:rPr>
        <w:t xml:space="preserve"> г. утвержден средний расчет понесенных затрат по реагировани</w:t>
      </w:r>
      <w:r w:rsidR="00151890" w:rsidRPr="00151890">
        <w:rPr>
          <w:sz w:val="26"/>
          <w:szCs w:val="26"/>
        </w:rPr>
        <w:t>ю на заведомо ложное сообщение</w:t>
      </w:r>
      <w:r w:rsidR="000516F1" w:rsidRPr="00151890">
        <w:rPr>
          <w:sz w:val="26"/>
          <w:szCs w:val="26"/>
        </w:rPr>
        <w:t xml:space="preserve">. </w:t>
      </w:r>
      <w:proofErr w:type="gramStart"/>
      <w:r w:rsidR="000516F1" w:rsidRPr="00151890">
        <w:rPr>
          <w:sz w:val="26"/>
          <w:szCs w:val="26"/>
        </w:rPr>
        <w:t>Согласно</w:t>
      </w:r>
      <w:proofErr w:type="gramEnd"/>
      <w:r w:rsidR="000516F1" w:rsidRPr="00151890">
        <w:rPr>
          <w:sz w:val="26"/>
          <w:szCs w:val="26"/>
        </w:rPr>
        <w:t xml:space="preserve"> данного расчета </w:t>
      </w:r>
      <w:r w:rsidR="0034131D">
        <w:rPr>
          <w:sz w:val="26"/>
          <w:szCs w:val="26"/>
        </w:rPr>
        <w:t>на 2019</w:t>
      </w:r>
      <w:r w:rsidR="000516F1" w:rsidRPr="00151890">
        <w:rPr>
          <w:sz w:val="26"/>
          <w:szCs w:val="26"/>
        </w:rPr>
        <w:t xml:space="preserve"> г. при выезде на ложный вызов</w:t>
      </w:r>
      <w:r w:rsidR="005107B8" w:rsidRPr="00151890">
        <w:rPr>
          <w:sz w:val="26"/>
          <w:szCs w:val="26"/>
        </w:rPr>
        <w:t xml:space="preserve"> одного сотрудника полиции</w:t>
      </w:r>
      <w:r w:rsidR="000516F1" w:rsidRPr="00151890">
        <w:rPr>
          <w:sz w:val="26"/>
          <w:szCs w:val="26"/>
        </w:rPr>
        <w:t xml:space="preserve">, гражданин уплачивает в доход УМВД России по Омской области </w:t>
      </w:r>
      <w:r w:rsidR="005107B8" w:rsidRPr="00151890">
        <w:rPr>
          <w:sz w:val="26"/>
          <w:szCs w:val="26"/>
        </w:rPr>
        <w:t>1024 (Одна тысяча двадцать четыре) рубля</w:t>
      </w:r>
      <w:r w:rsidR="000516F1" w:rsidRPr="00151890">
        <w:rPr>
          <w:sz w:val="26"/>
          <w:szCs w:val="26"/>
        </w:rPr>
        <w:t xml:space="preserve"> за 1 час </w:t>
      </w:r>
      <w:r w:rsidR="005107B8" w:rsidRPr="00151890">
        <w:rPr>
          <w:sz w:val="26"/>
          <w:szCs w:val="26"/>
        </w:rPr>
        <w:t>выезда</w:t>
      </w:r>
      <w:r w:rsidR="000516F1" w:rsidRPr="00151890">
        <w:rPr>
          <w:sz w:val="26"/>
          <w:szCs w:val="26"/>
        </w:rPr>
        <w:t xml:space="preserve">. Кроме того при взыскании материального ущерба с гражданина взыскивается государственная пошлина за рассмотрение гражданского дела. </w:t>
      </w:r>
    </w:p>
    <w:p w:rsidR="000516F1" w:rsidRDefault="000516F1" w:rsidP="000516F1">
      <w:pPr>
        <w:pStyle w:val="a3"/>
        <w:ind w:firstLine="708"/>
        <w:jc w:val="both"/>
        <w:rPr>
          <w:sz w:val="26"/>
          <w:szCs w:val="26"/>
        </w:rPr>
      </w:pPr>
      <w:r w:rsidRPr="00151890">
        <w:rPr>
          <w:sz w:val="26"/>
          <w:szCs w:val="26"/>
        </w:rPr>
        <w:t xml:space="preserve">Таким </w:t>
      </w:r>
      <w:proofErr w:type="gramStart"/>
      <w:r w:rsidRPr="00151890">
        <w:rPr>
          <w:sz w:val="26"/>
          <w:szCs w:val="26"/>
        </w:rPr>
        <w:t>образом</w:t>
      </w:r>
      <w:proofErr w:type="gramEnd"/>
      <w:r w:rsidRPr="00151890">
        <w:rPr>
          <w:sz w:val="26"/>
          <w:szCs w:val="26"/>
        </w:rPr>
        <w:t xml:space="preserve"> при совершении административного проступка предусмотренного ст. 19.13 </w:t>
      </w:r>
      <w:proofErr w:type="spellStart"/>
      <w:r w:rsidRPr="00151890">
        <w:rPr>
          <w:sz w:val="26"/>
          <w:szCs w:val="26"/>
        </w:rPr>
        <w:t>КоАП</w:t>
      </w:r>
      <w:proofErr w:type="spellEnd"/>
      <w:r w:rsidRPr="00151890">
        <w:rPr>
          <w:sz w:val="26"/>
          <w:szCs w:val="26"/>
        </w:rPr>
        <w:t xml:space="preserve"> РФ гражданин наказывается в административном порядке и уплачивает материальный ущерб.   </w:t>
      </w:r>
    </w:p>
    <w:p w:rsidR="00151890" w:rsidRPr="00151890" w:rsidRDefault="00151890" w:rsidP="000516F1">
      <w:pPr>
        <w:pStyle w:val="a3"/>
        <w:ind w:firstLine="708"/>
        <w:jc w:val="both"/>
        <w:rPr>
          <w:sz w:val="26"/>
          <w:szCs w:val="26"/>
        </w:rPr>
      </w:pPr>
    </w:p>
    <w:p w:rsidR="001E6D4B" w:rsidRPr="00151890" w:rsidRDefault="00151890" w:rsidP="00151890">
      <w:pPr>
        <w:pStyle w:val="ConsPlusNormal"/>
        <w:tabs>
          <w:tab w:val="left" w:pos="708"/>
          <w:tab w:val="left" w:pos="5730"/>
        </w:tabs>
        <w:ind w:left="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151890">
        <w:rPr>
          <w:rFonts w:ascii="Times New Roman" w:hAnsi="Times New Roman" w:cs="Times New Roman"/>
          <w:sz w:val="26"/>
          <w:szCs w:val="26"/>
        </w:rPr>
        <w:t>Статью подготовил</w:t>
      </w:r>
    </w:p>
    <w:p w:rsidR="00151890" w:rsidRDefault="00151890" w:rsidP="00151890">
      <w:pPr>
        <w:pStyle w:val="ConsPlusNormal"/>
        <w:tabs>
          <w:tab w:val="left" w:pos="708"/>
          <w:tab w:val="left" w:pos="5730"/>
        </w:tabs>
        <w:ind w:left="709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151890">
        <w:rPr>
          <w:rFonts w:ascii="Times New Roman" w:hAnsi="Times New Roman" w:cs="Times New Roman"/>
          <w:sz w:val="26"/>
          <w:szCs w:val="26"/>
        </w:rPr>
        <w:t>Юрисконсул</w:t>
      </w:r>
      <w:r>
        <w:rPr>
          <w:rFonts w:ascii="Times New Roman" w:hAnsi="Times New Roman" w:cs="Times New Roman"/>
          <w:sz w:val="26"/>
          <w:szCs w:val="26"/>
        </w:rPr>
        <w:t xml:space="preserve">ьт ОМВД России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Муромцевскому</w:t>
      </w:r>
      <w:proofErr w:type="spellEnd"/>
    </w:p>
    <w:p w:rsidR="00151890" w:rsidRPr="00151890" w:rsidRDefault="00151890" w:rsidP="00151890">
      <w:pPr>
        <w:pStyle w:val="ConsPlusNormal"/>
        <w:tabs>
          <w:tab w:val="left" w:pos="0"/>
          <w:tab w:val="left" w:pos="5730"/>
        </w:tabs>
        <w:ind w:firstLine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151890">
        <w:rPr>
          <w:rFonts w:ascii="Times New Roman" w:hAnsi="Times New Roman" w:cs="Times New Roman"/>
          <w:sz w:val="26"/>
          <w:szCs w:val="26"/>
        </w:rPr>
        <w:t>району</w:t>
      </w:r>
    </w:p>
    <w:p w:rsidR="00151890" w:rsidRPr="00151890" w:rsidRDefault="00151890" w:rsidP="00151890">
      <w:pPr>
        <w:pStyle w:val="ConsPlusNormal"/>
        <w:tabs>
          <w:tab w:val="left" w:pos="708"/>
          <w:tab w:val="left" w:pos="5730"/>
        </w:tabs>
        <w:ind w:left="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proofErr w:type="spellStart"/>
      <w:r w:rsidRPr="00151890">
        <w:rPr>
          <w:rFonts w:ascii="Times New Roman" w:hAnsi="Times New Roman" w:cs="Times New Roman"/>
          <w:sz w:val="26"/>
          <w:szCs w:val="26"/>
        </w:rPr>
        <w:t>Лисин</w:t>
      </w:r>
      <w:proofErr w:type="spellEnd"/>
      <w:r w:rsidRPr="00151890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151890" w:rsidRPr="00151890" w:rsidRDefault="00151890" w:rsidP="00151890">
      <w:pPr>
        <w:pStyle w:val="ConsPlusNormal"/>
        <w:tabs>
          <w:tab w:val="left" w:pos="708"/>
          <w:tab w:val="left" w:pos="5730"/>
        </w:tabs>
        <w:ind w:left="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34131D">
        <w:rPr>
          <w:rFonts w:ascii="Times New Roman" w:hAnsi="Times New Roman" w:cs="Times New Roman"/>
          <w:sz w:val="26"/>
          <w:szCs w:val="26"/>
        </w:rPr>
        <w:t>07.02.2020</w:t>
      </w:r>
      <w:r w:rsidRPr="00151890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151890" w:rsidRPr="00151890" w:rsidSect="000516F1">
      <w:pgSz w:w="11906" w:h="16838"/>
      <w:pgMar w:top="510" w:right="510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3A2"/>
    <w:rsid w:val="000516F1"/>
    <w:rsid w:val="000D1100"/>
    <w:rsid w:val="000E1BBC"/>
    <w:rsid w:val="00151890"/>
    <w:rsid w:val="001E6D4B"/>
    <w:rsid w:val="00252DD3"/>
    <w:rsid w:val="0034131D"/>
    <w:rsid w:val="004133C3"/>
    <w:rsid w:val="005107B8"/>
    <w:rsid w:val="00515096"/>
    <w:rsid w:val="00870388"/>
    <w:rsid w:val="008E1A5D"/>
    <w:rsid w:val="009323A2"/>
    <w:rsid w:val="00AE791B"/>
    <w:rsid w:val="00DC6C6E"/>
    <w:rsid w:val="00DD64BF"/>
    <w:rsid w:val="00E13D1F"/>
    <w:rsid w:val="00EF360E"/>
    <w:rsid w:val="00F9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qFormat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</dc:creator>
  <cp:keywords/>
  <dc:description/>
  <cp:lastModifiedBy>LMA</cp:lastModifiedBy>
  <cp:revision>15</cp:revision>
  <dcterms:created xsi:type="dcterms:W3CDTF">2018-03-28T05:21:00Z</dcterms:created>
  <dcterms:modified xsi:type="dcterms:W3CDTF">2020-02-07T05:40:00Z</dcterms:modified>
</cp:coreProperties>
</file>